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0DA" w14:textId="77777777" w:rsidR="00AA7085" w:rsidRPr="00AA7085" w:rsidRDefault="00AA7085" w:rsidP="00AA7085">
      <w:pPr>
        <w:rPr>
          <w:rFonts w:asciiTheme="minorHAnsi" w:hAnsiTheme="minorHAnsi" w:cstheme="minorHAnsi"/>
          <w:lang w:val="nl-NL"/>
        </w:rPr>
      </w:pPr>
      <w:r w:rsidRPr="00AA7085">
        <w:rPr>
          <w:rFonts w:asciiTheme="minorHAnsi" w:hAnsiTheme="minorHAnsi" w:cstheme="minorHAnsi"/>
          <w:lang w:val="nl-NL"/>
        </w:rPr>
        <w:t>Geachte medewerker van de uitvaartonderneming,</w:t>
      </w:r>
    </w:p>
    <w:p w14:paraId="672A6659" w14:textId="77777777" w:rsidR="00AA7085" w:rsidRDefault="00AA7085" w:rsidP="007F7D92">
      <w:pPr>
        <w:rPr>
          <w:rFonts w:asciiTheme="minorHAnsi" w:hAnsiTheme="minorHAnsi" w:cstheme="minorHAnsi"/>
          <w:lang w:val="nl-NL"/>
        </w:rPr>
      </w:pPr>
    </w:p>
    <w:p w14:paraId="6B58D7F6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In verband met de uitvaart van onderstaande patiënt verstrekken we de volgende gegevens:</w:t>
      </w:r>
    </w:p>
    <w:p w14:paraId="0A37501D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14:paraId="37AC9750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 xml:space="preserve">Dhr. </w:t>
      </w:r>
      <w:r w:rsidRPr="007F7D92">
        <w:rPr>
          <w:rFonts w:asciiTheme="minorHAnsi" w:hAnsiTheme="minorHAnsi" w:cstheme="minorHAnsi"/>
          <w:highlight w:val="yellow"/>
          <w:lang w:val="nl-NL"/>
        </w:rPr>
        <w:t>GEGEVENS VAN DE OVERLEDEN PATIËNT</w:t>
      </w:r>
    </w:p>
    <w:p w14:paraId="76F611FB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Geboortedatum:</w:t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lang w:val="nl-NL"/>
        </w:rPr>
        <w:tab/>
        <w:t xml:space="preserve"> </w:t>
      </w:r>
      <w:r w:rsidRPr="007F7D92">
        <w:rPr>
          <w:rFonts w:asciiTheme="minorHAnsi" w:hAnsiTheme="minorHAnsi" w:cstheme="minorHAnsi"/>
          <w:highlight w:val="yellow"/>
          <w:lang w:val="nl-NL"/>
        </w:rPr>
        <w:t>GEBOORTEDATUM PATIËNT</w:t>
      </w:r>
    </w:p>
    <w:p w14:paraId="1199AAB8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Datum I-125 therapie:</w:t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highlight w:val="yellow"/>
          <w:lang w:val="nl-NL"/>
        </w:rPr>
        <w:t>IMPLANTATIEDATUM</w:t>
      </w:r>
    </w:p>
    <w:p w14:paraId="6ABD2B4D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Datum geplande crematie:</w:t>
      </w:r>
      <w:r w:rsidRPr="007F7D92">
        <w:rPr>
          <w:rFonts w:asciiTheme="minorHAnsi" w:hAnsiTheme="minorHAnsi" w:cstheme="minorHAnsi"/>
          <w:lang w:val="nl-NL"/>
        </w:rPr>
        <w:tab/>
      </w:r>
      <w:r w:rsidRPr="007F7D92">
        <w:rPr>
          <w:rFonts w:asciiTheme="minorHAnsi" w:hAnsiTheme="minorHAnsi" w:cstheme="minorHAnsi"/>
          <w:highlight w:val="yellow"/>
          <w:lang w:val="nl-NL"/>
        </w:rPr>
        <w:t>DATUM GEPLANDE CREMATIE</w:t>
      </w:r>
    </w:p>
    <w:p w14:paraId="5DAB6C7B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14:paraId="51D39026" w14:textId="4685E13B" w:rsidR="007F7D92" w:rsidRPr="007F7D92" w:rsidRDefault="007F7D92" w:rsidP="55DCCD0D">
      <w:pPr>
        <w:rPr>
          <w:rFonts w:asciiTheme="minorHAnsi" w:hAnsiTheme="minorHAnsi" w:cstheme="minorBidi"/>
          <w:lang w:val="nl-NL"/>
        </w:rPr>
      </w:pPr>
      <w:r w:rsidRPr="55DCCD0D">
        <w:rPr>
          <w:rFonts w:asciiTheme="minorHAnsi" w:hAnsiTheme="minorHAnsi" w:cstheme="minorBidi"/>
          <w:lang w:val="nl-NL"/>
        </w:rPr>
        <w:t xml:space="preserve">Zowel de internationale richtlijn van </w:t>
      </w:r>
      <w:r w:rsidR="14E4AA79" w:rsidRPr="55DCCD0D">
        <w:rPr>
          <w:rFonts w:asciiTheme="minorHAnsi" w:hAnsiTheme="minorHAnsi" w:cstheme="minorBidi"/>
          <w:lang w:val="nl-NL"/>
        </w:rPr>
        <w:t>ICRP-rapport</w:t>
      </w:r>
      <w:r w:rsidRPr="55DCCD0D">
        <w:rPr>
          <w:rFonts w:asciiTheme="minorHAnsi" w:hAnsiTheme="minorHAnsi" w:cstheme="minorBidi"/>
          <w:lang w:val="nl-NL"/>
        </w:rPr>
        <w:t xml:space="preserve"> 98 uit 2005 als het rapport van het RIVM uit 2019 stellen dat crematie van patiënten die I-125 therapie hebben ondergaan </w:t>
      </w:r>
      <w:r w:rsidR="564A615F" w:rsidRPr="55DCCD0D">
        <w:rPr>
          <w:rFonts w:asciiTheme="minorHAnsi" w:hAnsiTheme="minorHAnsi" w:cstheme="minorBidi"/>
          <w:lang w:val="nl-NL"/>
        </w:rPr>
        <w:t xml:space="preserve">onder voorwaarden mogelijk </w:t>
      </w:r>
      <w:r w:rsidRPr="55DCCD0D">
        <w:rPr>
          <w:rFonts w:asciiTheme="minorHAnsi" w:hAnsiTheme="minorHAnsi" w:cstheme="minorBidi"/>
          <w:lang w:val="nl-NL"/>
        </w:rPr>
        <w:t>is</w:t>
      </w:r>
      <w:r w:rsidR="2FB09EAF" w:rsidRPr="55DCCD0D">
        <w:rPr>
          <w:rFonts w:asciiTheme="minorHAnsi" w:hAnsiTheme="minorHAnsi" w:cstheme="minorBidi"/>
          <w:lang w:val="nl-NL"/>
        </w:rPr>
        <w:t xml:space="preserve">. </w:t>
      </w:r>
      <w:r w:rsidR="555E8BF2" w:rsidRPr="55DCCD0D">
        <w:rPr>
          <w:rFonts w:asciiTheme="minorHAnsi" w:hAnsiTheme="minorHAnsi" w:cstheme="minorBidi"/>
          <w:lang w:val="nl-NL"/>
        </w:rPr>
        <w:t>In h</w:t>
      </w:r>
      <w:r w:rsidR="2FB09EAF" w:rsidRPr="55DCCD0D">
        <w:rPr>
          <w:rFonts w:asciiTheme="minorHAnsi" w:hAnsiTheme="minorHAnsi" w:cstheme="minorBidi"/>
          <w:lang w:val="nl-NL"/>
        </w:rPr>
        <w:t xml:space="preserve">et </w:t>
      </w:r>
      <w:hyperlink r:id="rId8">
        <w:r w:rsidR="2FB09EAF" w:rsidRPr="55DCCD0D">
          <w:rPr>
            <w:rStyle w:val="Hyperlink"/>
            <w:rFonts w:asciiTheme="minorHAnsi" w:hAnsiTheme="minorHAnsi" w:cstheme="minorBidi"/>
            <w:lang w:val="nl-NL"/>
          </w:rPr>
          <w:t xml:space="preserve">handelingsperspectief </w:t>
        </w:r>
        <w:r w:rsidR="3ED1391E" w:rsidRPr="55DCCD0D">
          <w:rPr>
            <w:rStyle w:val="Hyperlink"/>
            <w:rFonts w:asciiTheme="minorHAnsi" w:hAnsiTheme="minorHAnsi" w:cstheme="minorBidi"/>
            <w:lang w:val="nl-NL"/>
          </w:rPr>
          <w:t xml:space="preserve">uitvaartcentra </w:t>
        </w:r>
        <w:r w:rsidR="2FB09EAF" w:rsidRPr="55DCCD0D">
          <w:rPr>
            <w:rStyle w:val="Hyperlink"/>
            <w:rFonts w:asciiTheme="minorHAnsi" w:hAnsiTheme="minorHAnsi" w:cstheme="minorBidi"/>
            <w:lang w:val="nl-NL"/>
          </w:rPr>
          <w:t>van de ANVS</w:t>
        </w:r>
      </w:hyperlink>
      <w:r w:rsidR="2FB09EAF" w:rsidRPr="55DCCD0D">
        <w:rPr>
          <w:rFonts w:asciiTheme="minorHAnsi" w:hAnsiTheme="minorHAnsi" w:cstheme="minorBidi"/>
          <w:lang w:val="nl-NL"/>
        </w:rPr>
        <w:t xml:space="preserve"> </w:t>
      </w:r>
      <w:r w:rsidR="7F22F453" w:rsidRPr="55DCCD0D">
        <w:rPr>
          <w:rFonts w:asciiTheme="minorHAnsi" w:hAnsiTheme="minorHAnsi" w:cstheme="minorBidi"/>
          <w:lang w:val="nl-NL"/>
        </w:rPr>
        <w:t xml:space="preserve">staat dat </w:t>
      </w:r>
      <w:r w:rsidR="2FB09EAF" w:rsidRPr="55DCCD0D">
        <w:rPr>
          <w:rFonts w:asciiTheme="minorHAnsi" w:hAnsiTheme="minorHAnsi" w:cstheme="minorBidi"/>
          <w:lang w:val="nl-NL"/>
        </w:rPr>
        <w:t xml:space="preserve">crematie </w:t>
      </w:r>
      <w:r w:rsidR="09A2DC81" w:rsidRPr="55DCCD0D">
        <w:rPr>
          <w:rFonts w:asciiTheme="minorHAnsi" w:hAnsiTheme="minorHAnsi" w:cstheme="minorBidi"/>
          <w:lang w:val="nl-NL"/>
        </w:rPr>
        <w:t xml:space="preserve">voor patiënten die behandeld zijn met I-125 </w:t>
      </w:r>
      <w:r w:rsidR="5985FD76" w:rsidRPr="55DCCD0D">
        <w:rPr>
          <w:rFonts w:asciiTheme="minorHAnsi" w:hAnsiTheme="minorHAnsi" w:cstheme="minorBidi"/>
          <w:lang w:val="nl-NL"/>
        </w:rPr>
        <w:t>kan</w:t>
      </w:r>
      <w:r w:rsidR="290D099B" w:rsidRPr="55DCCD0D">
        <w:rPr>
          <w:rFonts w:asciiTheme="minorHAnsi" w:hAnsiTheme="minorHAnsi" w:cstheme="minorBidi"/>
          <w:lang w:val="nl-NL"/>
        </w:rPr>
        <w:t>,</w:t>
      </w:r>
      <w:r w:rsidR="2FB09EAF" w:rsidRPr="55DCCD0D">
        <w:rPr>
          <w:rFonts w:asciiTheme="minorHAnsi" w:hAnsiTheme="minorHAnsi" w:cstheme="minorBidi"/>
          <w:lang w:val="nl-NL"/>
        </w:rPr>
        <w:t xml:space="preserve"> </w:t>
      </w:r>
      <w:r w:rsidRPr="55DCCD0D">
        <w:rPr>
          <w:rFonts w:asciiTheme="minorHAnsi" w:hAnsiTheme="minorHAnsi" w:cstheme="minorBidi"/>
          <w:lang w:val="nl-NL"/>
        </w:rPr>
        <w:t xml:space="preserve">mits de implantatie </w:t>
      </w:r>
      <w:r w:rsidR="6F01206D" w:rsidRPr="55DCCD0D">
        <w:rPr>
          <w:rFonts w:asciiTheme="minorHAnsi" w:hAnsiTheme="minorHAnsi" w:cstheme="minorBidi"/>
          <w:lang w:val="nl-NL"/>
        </w:rPr>
        <w:t xml:space="preserve">een half </w:t>
      </w:r>
      <w:r w:rsidRPr="55DCCD0D">
        <w:rPr>
          <w:rFonts w:asciiTheme="minorHAnsi" w:hAnsiTheme="minorHAnsi" w:cstheme="minorBidi"/>
          <w:lang w:val="nl-NL"/>
        </w:rPr>
        <w:t xml:space="preserve">jaar of langer geleden heeft plaatsgevonden. </w:t>
      </w:r>
      <w:r w:rsidR="43A4AA41" w:rsidRPr="55DCCD0D">
        <w:rPr>
          <w:rFonts w:asciiTheme="minorHAnsi" w:hAnsiTheme="minorHAnsi" w:cstheme="minorBidi"/>
          <w:lang w:val="nl-NL"/>
        </w:rPr>
        <w:t xml:space="preserve"> Het uitstrooien van de as </w:t>
      </w:r>
      <w:r w:rsidR="181C4B3B" w:rsidRPr="55DCCD0D">
        <w:rPr>
          <w:rFonts w:asciiTheme="minorHAnsi" w:hAnsiTheme="minorHAnsi" w:cstheme="minorBidi"/>
          <w:lang w:val="nl-NL"/>
        </w:rPr>
        <w:t xml:space="preserve">van de overledene </w:t>
      </w:r>
      <w:r w:rsidR="43A4AA41" w:rsidRPr="55DCCD0D">
        <w:rPr>
          <w:rFonts w:asciiTheme="minorHAnsi" w:hAnsiTheme="minorHAnsi" w:cstheme="minorBidi"/>
          <w:lang w:val="nl-NL"/>
        </w:rPr>
        <w:t xml:space="preserve">over zee kan anderhalf jaar na de </w:t>
      </w:r>
      <w:r w:rsidR="1737E7DC" w:rsidRPr="55DCCD0D">
        <w:rPr>
          <w:rFonts w:asciiTheme="minorHAnsi" w:hAnsiTheme="minorHAnsi" w:cstheme="minorBidi"/>
          <w:lang w:val="nl-NL"/>
        </w:rPr>
        <w:t>implantatie</w:t>
      </w:r>
      <w:r w:rsidR="43A4AA41" w:rsidRPr="55DCCD0D">
        <w:rPr>
          <w:rFonts w:asciiTheme="minorHAnsi" w:hAnsiTheme="minorHAnsi" w:cstheme="minorBidi"/>
          <w:lang w:val="nl-NL"/>
        </w:rPr>
        <w:t>datum, uitstrooiing over lan</w:t>
      </w:r>
      <w:r w:rsidR="2691C4B3" w:rsidRPr="55DCCD0D">
        <w:rPr>
          <w:rFonts w:asciiTheme="minorHAnsi" w:hAnsiTheme="minorHAnsi" w:cstheme="minorBidi"/>
          <w:lang w:val="nl-NL"/>
        </w:rPr>
        <w:t>d</w:t>
      </w:r>
      <w:r w:rsidR="43A4AA41" w:rsidRPr="55DCCD0D">
        <w:rPr>
          <w:rFonts w:asciiTheme="minorHAnsi" w:hAnsiTheme="minorHAnsi" w:cstheme="minorBidi"/>
          <w:lang w:val="nl-NL"/>
        </w:rPr>
        <w:t xml:space="preserve"> </w:t>
      </w:r>
      <w:r w:rsidR="2C44AA5D" w:rsidRPr="55DCCD0D">
        <w:rPr>
          <w:rFonts w:asciiTheme="minorHAnsi" w:hAnsiTheme="minorHAnsi" w:cstheme="minorBidi"/>
          <w:lang w:val="nl-NL"/>
        </w:rPr>
        <w:t>na vijf jaar.</w:t>
      </w:r>
    </w:p>
    <w:p w14:paraId="02EB378F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14:paraId="0D46343C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Referenties:</w:t>
      </w:r>
    </w:p>
    <w:p w14:paraId="243A8009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 xml:space="preserve">ICRP, 2005. </w:t>
      </w:r>
      <w:proofErr w:type="spellStart"/>
      <w:r w:rsidRPr="007F7D92">
        <w:rPr>
          <w:rFonts w:asciiTheme="minorHAnsi" w:hAnsiTheme="minorHAnsi" w:cstheme="minorHAnsi"/>
          <w:lang w:val="nl-NL"/>
        </w:rPr>
        <w:t>Radiation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Safety </w:t>
      </w:r>
      <w:proofErr w:type="spellStart"/>
      <w:r w:rsidRPr="007F7D92">
        <w:rPr>
          <w:rFonts w:asciiTheme="minorHAnsi" w:hAnsiTheme="minorHAnsi" w:cstheme="minorHAnsi"/>
          <w:lang w:val="nl-NL"/>
        </w:rPr>
        <w:t>Aspects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of </w:t>
      </w:r>
      <w:proofErr w:type="spellStart"/>
      <w:r w:rsidRPr="007F7D92">
        <w:rPr>
          <w:rFonts w:asciiTheme="minorHAnsi" w:hAnsiTheme="minorHAnsi" w:cstheme="minorHAnsi"/>
          <w:lang w:val="nl-NL"/>
        </w:rPr>
        <w:t>Brachytherapy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for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Prostate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Cancer </w:t>
      </w:r>
      <w:proofErr w:type="spellStart"/>
      <w:r w:rsidRPr="007F7D92">
        <w:rPr>
          <w:rFonts w:asciiTheme="minorHAnsi" w:hAnsiTheme="minorHAnsi" w:cstheme="minorHAnsi"/>
          <w:lang w:val="nl-NL"/>
        </w:rPr>
        <w:t>using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Permanently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F7D92">
        <w:rPr>
          <w:rFonts w:asciiTheme="minorHAnsi" w:hAnsiTheme="minorHAnsi" w:cstheme="minorHAnsi"/>
          <w:lang w:val="nl-NL"/>
        </w:rPr>
        <w:t>Implanted</w:t>
      </w:r>
      <w:proofErr w:type="spellEnd"/>
      <w:r w:rsidRPr="007F7D92">
        <w:rPr>
          <w:rFonts w:asciiTheme="minorHAnsi" w:hAnsiTheme="minorHAnsi" w:cstheme="minorHAnsi"/>
          <w:lang w:val="nl-NL"/>
        </w:rPr>
        <w:t xml:space="preserve"> Sources. ICRP 98.</w:t>
      </w:r>
    </w:p>
    <w:p w14:paraId="21639E3A" w14:textId="77777777" w:rsidR="007F7D92" w:rsidRPr="007F7D92" w:rsidRDefault="007F7D92" w:rsidP="55DCCD0D">
      <w:pPr>
        <w:rPr>
          <w:rFonts w:asciiTheme="minorHAnsi" w:hAnsiTheme="minorHAnsi" w:cstheme="minorBidi"/>
          <w:lang w:val="nl-NL"/>
        </w:rPr>
      </w:pPr>
      <w:r w:rsidRPr="55DCCD0D">
        <w:rPr>
          <w:rFonts w:asciiTheme="minorHAnsi" w:hAnsiTheme="minorHAnsi" w:cstheme="minorBidi"/>
          <w:lang w:val="nl-NL"/>
        </w:rPr>
        <w:t xml:space="preserve">Siegersma, D., 2019. Potentiële stralingsbelasting na het overlijden van patiënten behandeld met radioactieve stoffen, RIVM. </w:t>
      </w:r>
      <w:hyperlink r:id="rId9">
        <w:r w:rsidRPr="55DCCD0D">
          <w:rPr>
            <w:rStyle w:val="Hyperlink"/>
            <w:rFonts w:asciiTheme="minorHAnsi" w:hAnsiTheme="minorHAnsi" w:cstheme="minorBidi"/>
            <w:lang w:val="nl-NL"/>
          </w:rPr>
          <w:t>https://doi.org/10.21945/RIVM-2019-0165</w:t>
        </w:r>
      </w:hyperlink>
    </w:p>
    <w:p w14:paraId="33C0F036" w14:textId="348CB843" w:rsidR="28B69C29" w:rsidRDefault="28B69C29" w:rsidP="55DCCD0D">
      <w:r w:rsidRPr="55DCCD0D">
        <w:rPr>
          <w:rFonts w:ascii="Calibri" w:eastAsia="Calibri" w:hAnsi="Calibri" w:cs="Calibri"/>
          <w:szCs w:val="22"/>
          <w:lang w:val="nl-NL"/>
        </w:rPr>
        <w:t xml:space="preserve">Autoriteit Nucleaire Veiligheid en Straling, </w:t>
      </w:r>
      <w:r w:rsidR="00165440" w:rsidRPr="55DCCD0D">
        <w:rPr>
          <w:rFonts w:ascii="Calibri" w:eastAsia="Calibri" w:hAnsi="Calibri" w:cs="Calibri"/>
          <w:szCs w:val="22"/>
          <w:lang w:val="nl-NL"/>
        </w:rPr>
        <w:t>Juli 2022</w:t>
      </w:r>
      <w:r w:rsidR="00165440">
        <w:rPr>
          <w:rFonts w:ascii="Calibri" w:eastAsia="Calibri" w:hAnsi="Calibri" w:cs="Calibri"/>
          <w:szCs w:val="22"/>
          <w:lang w:val="nl-NL"/>
        </w:rPr>
        <w:t xml:space="preserve">. </w:t>
      </w:r>
      <w:r w:rsidRPr="55DCCD0D">
        <w:rPr>
          <w:rFonts w:ascii="Calibri" w:eastAsia="Calibri" w:hAnsi="Calibri" w:cs="Calibri"/>
          <w:szCs w:val="22"/>
          <w:lang w:val="nl-NL"/>
        </w:rPr>
        <w:t xml:space="preserve">Handelingsperspectief uitvaartbedrijven. </w:t>
      </w:r>
    </w:p>
    <w:p w14:paraId="6A05A809" w14:textId="77777777" w:rsidR="005560AF" w:rsidRDefault="005560AF" w:rsidP="007F7D92">
      <w:pPr>
        <w:rPr>
          <w:rFonts w:asciiTheme="minorHAnsi" w:hAnsiTheme="minorHAnsi" w:cstheme="minorHAnsi"/>
          <w:lang w:val="nl-NL"/>
        </w:rPr>
      </w:pPr>
    </w:p>
    <w:p w14:paraId="6FF1C35E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Hopende u hiermee voldoende geïnformeerd te hebben.</w:t>
      </w:r>
    </w:p>
    <w:p w14:paraId="6BD9F1D8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lang w:val="nl-NL"/>
        </w:rPr>
        <w:t>Met vriendelijke groet,</w:t>
      </w:r>
    </w:p>
    <w:p w14:paraId="5A39BBE3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</w:p>
    <w:p w14:paraId="34B83D3B" w14:textId="77777777" w:rsidR="007F7D92" w:rsidRPr="007F7D92" w:rsidRDefault="007F7D92" w:rsidP="007F7D92">
      <w:pPr>
        <w:rPr>
          <w:rFonts w:asciiTheme="minorHAnsi" w:hAnsiTheme="minorHAnsi" w:cstheme="minorHAnsi"/>
          <w:highlight w:val="yellow"/>
          <w:lang w:val="nl-NL"/>
        </w:rPr>
      </w:pPr>
      <w:r w:rsidRPr="007F7D92">
        <w:rPr>
          <w:rFonts w:asciiTheme="minorHAnsi" w:hAnsiTheme="minorHAnsi" w:cstheme="minorHAnsi"/>
          <w:highlight w:val="yellow"/>
          <w:lang w:val="nl-NL"/>
        </w:rPr>
        <w:t>BEHANDELEND RADIOTHERAPEUT ONCOLOOG OF IEMAND ANDERS</w:t>
      </w:r>
    </w:p>
    <w:p w14:paraId="63DAE2B4" w14:textId="77777777" w:rsidR="007F7D92" w:rsidRPr="007F7D92" w:rsidRDefault="007F7D92" w:rsidP="007F7D92">
      <w:pPr>
        <w:rPr>
          <w:rFonts w:asciiTheme="minorHAnsi" w:hAnsiTheme="minorHAnsi" w:cstheme="minorHAnsi"/>
          <w:lang w:val="nl-NL"/>
        </w:rPr>
      </w:pPr>
      <w:r w:rsidRPr="007F7D92">
        <w:rPr>
          <w:rFonts w:asciiTheme="minorHAnsi" w:hAnsiTheme="minorHAnsi" w:cstheme="minorHAnsi"/>
          <w:highlight w:val="yellow"/>
          <w:lang w:val="nl-NL"/>
        </w:rPr>
        <w:t>Met Handtekening</w:t>
      </w:r>
    </w:p>
    <w:p w14:paraId="41C8F396" w14:textId="77777777" w:rsidR="00170370" w:rsidRPr="007F7D92" w:rsidRDefault="00000000" w:rsidP="007F7D92">
      <w:pPr>
        <w:rPr>
          <w:rFonts w:asciiTheme="minorHAnsi" w:hAnsiTheme="minorHAnsi" w:cstheme="minorHAnsi"/>
          <w:lang w:val="nl-NL"/>
        </w:rPr>
      </w:pPr>
    </w:p>
    <w:sectPr w:rsidR="00170370" w:rsidRPr="007F7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3D"/>
    <w:rsid w:val="00165440"/>
    <w:rsid w:val="00201334"/>
    <w:rsid w:val="002307C9"/>
    <w:rsid w:val="00537829"/>
    <w:rsid w:val="005560AF"/>
    <w:rsid w:val="006E54A3"/>
    <w:rsid w:val="007F7D92"/>
    <w:rsid w:val="009738F6"/>
    <w:rsid w:val="009973B2"/>
    <w:rsid w:val="009D2831"/>
    <w:rsid w:val="009E5B8B"/>
    <w:rsid w:val="00AA7085"/>
    <w:rsid w:val="00B6343D"/>
    <w:rsid w:val="00BF5CA5"/>
    <w:rsid w:val="00DB2E7F"/>
    <w:rsid w:val="00E221F9"/>
    <w:rsid w:val="00EF5153"/>
    <w:rsid w:val="00F234BE"/>
    <w:rsid w:val="05898AB8"/>
    <w:rsid w:val="07046170"/>
    <w:rsid w:val="09A2DC81"/>
    <w:rsid w:val="14E4AA79"/>
    <w:rsid w:val="1737E7DC"/>
    <w:rsid w:val="181C4B3B"/>
    <w:rsid w:val="2691C4B3"/>
    <w:rsid w:val="28B69C29"/>
    <w:rsid w:val="290D099B"/>
    <w:rsid w:val="2C44AA5D"/>
    <w:rsid w:val="2FB09EAF"/>
    <w:rsid w:val="3238447D"/>
    <w:rsid w:val="3ED1391E"/>
    <w:rsid w:val="43A4AA41"/>
    <w:rsid w:val="442E6FE9"/>
    <w:rsid w:val="46679810"/>
    <w:rsid w:val="4CCFE523"/>
    <w:rsid w:val="532DA02C"/>
    <w:rsid w:val="555E8BF2"/>
    <w:rsid w:val="55DCCD0D"/>
    <w:rsid w:val="564A615F"/>
    <w:rsid w:val="5985FD76"/>
    <w:rsid w:val="5B424A30"/>
    <w:rsid w:val="5E89C6D4"/>
    <w:rsid w:val="6E790C7B"/>
    <w:rsid w:val="6F01206D"/>
    <w:rsid w:val="7124F7F6"/>
    <w:rsid w:val="7F22F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B394"/>
  <w15:chartTrackingRefBased/>
  <w15:docId w15:val="{DC21E5F6-BEC6-40AF-BB16-C7F0602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A3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ationdosimetry.org/ncs/documents/leefregels-na-i-125-therap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21945/RIVM-2019-0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a09f9b-a661-407c-bcf5-6d682305f913" xsi:nil="true"/>
    <lcf76f155ced4ddcb4097134ff3c332f xmlns="32e623b8-2d94-4341-91c6-dab1d47cb6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858786086B4D8791BF85ADEE895D" ma:contentTypeVersion="16" ma:contentTypeDescription="Create a new document." ma:contentTypeScope="" ma:versionID="fba7b91eb746bbea843cefed8fa9bf8f">
  <xsd:schema xmlns:xsd="http://www.w3.org/2001/XMLSchema" xmlns:xs="http://www.w3.org/2001/XMLSchema" xmlns:p="http://schemas.microsoft.com/office/2006/metadata/properties" xmlns:ns2="32e623b8-2d94-4341-91c6-dab1d47cb632" xmlns:ns3="daa09f9b-a661-407c-bcf5-6d682305f913" targetNamespace="http://schemas.microsoft.com/office/2006/metadata/properties" ma:root="true" ma:fieldsID="3b62ed665327f9fa910d602f9bcee0ba" ns2:_="" ns3:_="">
    <xsd:import namespace="32e623b8-2d94-4341-91c6-dab1d47cb632"/>
    <xsd:import namespace="daa09f9b-a661-407c-bcf5-6d682305f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23b8-2d94-4341-91c6-dab1d47c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fa2a23-6252-4434-a58c-fe5edda641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09f9b-a661-407c-bcf5-6d682305f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659bf-f8e6-4162-bd31-ccbb85250c50}" ma:internalName="TaxCatchAll" ma:showField="CatchAllData" ma:web="daa09f9b-a661-407c-bcf5-6d682305f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ABF9-B670-47E4-A198-29229F99A683}">
  <ds:schemaRefs>
    <ds:schemaRef ds:uri="http://schemas.microsoft.com/office/2006/metadata/properties"/>
    <ds:schemaRef ds:uri="http://schemas.microsoft.com/office/infopath/2007/PartnerControls"/>
    <ds:schemaRef ds:uri="daa09f9b-a661-407c-bcf5-6d682305f913"/>
    <ds:schemaRef ds:uri="32e623b8-2d94-4341-91c6-dab1d47cb632"/>
  </ds:schemaRefs>
</ds:datastoreItem>
</file>

<file path=customXml/itemProps2.xml><?xml version="1.0" encoding="utf-8"?>
<ds:datastoreItem xmlns:ds="http://schemas.openxmlformats.org/officeDocument/2006/customXml" ds:itemID="{CAC76D20-B175-427C-8091-7F36FB244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C92D0-1558-4351-938E-B3C42672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623b8-2d94-4341-91c6-dab1d47cb632"/>
    <ds:schemaRef ds:uri="daa09f9b-a661-407c-bcf5-6d682305f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FD864-AFFB-492E-A9D3-E58B2683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NKI-AVL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Kamer</dc:creator>
  <cp:keywords/>
  <dc:description/>
  <cp:lastModifiedBy>Jeroen van de Kamer</cp:lastModifiedBy>
  <cp:revision>10</cp:revision>
  <cp:lastPrinted>2020-08-17T15:47:00Z</cp:lastPrinted>
  <dcterms:created xsi:type="dcterms:W3CDTF">2020-08-14T08:13:00Z</dcterms:created>
  <dcterms:modified xsi:type="dcterms:W3CDTF">2022-10-12T08:27:00Z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0x01010075AD858786086B4D8791BF85ADEE895D</vt:lpwstr>
  </property>
  <property fmtid="{D5CDD505-2E9C-101B-9397-08002B2CF9AE}" pid="23" name="MediaServiceImageTags">
    <vt:lpwstr/>
  </property>
</Properties>
</file>